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57ED" w:rsidRPr="008457ED" w:rsidRDefault="004512F8" w:rsidP="004512F8">
      <w:pPr>
        <w:pStyle w:val="a5"/>
        <w:spacing w:line="276" w:lineRule="auto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4451" cy="1744133"/>
            <wp:effectExtent l="19050" t="0" r="5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94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7ED" w:rsidRPr="008457ED" w:rsidRDefault="008457ED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57ED">
        <w:rPr>
          <w:rFonts w:ascii="Times New Roman" w:eastAsia="Times New Roman" w:hAnsi="Times New Roman" w:cs="Times New Roman"/>
          <w:b/>
          <w:sz w:val="24"/>
          <w:szCs w:val="24"/>
        </w:rPr>
        <w:t>I.  ОБЩИЕ ПОЛОЖЕНИЯ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457ED">
        <w:rPr>
          <w:rFonts w:ascii="Times New Roman" w:eastAsia="Times New Roman" w:hAnsi="Times New Roman" w:cs="Times New Roman"/>
          <w:sz w:val="24"/>
          <w:szCs w:val="24"/>
        </w:rPr>
        <w:t>Настоящая должностная инструкция разработана на основе «Единого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N 761н от 26 августа 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зарегистрированного в Минюсте РФ 6 октября 2010 г</w:t>
      </w:r>
      <w:proofErr w:type="gramEnd"/>
      <w:r w:rsidRPr="008457ED">
        <w:rPr>
          <w:rFonts w:ascii="Times New Roman" w:eastAsia="Times New Roman" w:hAnsi="Times New Roman" w:cs="Times New Roman"/>
          <w:sz w:val="24"/>
          <w:szCs w:val="24"/>
        </w:rPr>
        <w:t>. N 18638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1.2. Учитель ресурсного класса относится к категории педагогических работников, назначается на должность и освобождается от должности в установленном действующим трудовым законодательством порядке директором школы по согласованию </w:t>
      </w:r>
      <w:proofErr w:type="gramStart"/>
      <w:r w:rsidRPr="008457E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57ED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proofErr w:type="gramEnd"/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 службы психолого-педагогической поддержки школы.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1.3.    Учитель ресурсного класса подчиняется непосредственно координатору по инклюзии (заместителю по инклюзии директора общеобразовательной организации)</w:t>
      </w:r>
      <w:r w:rsidRPr="008457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>и руководителю службы психолого-педагогической и социальной поддержки школы.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На должность учителя ресурсного класса назначается лицо, имеющее высшее профессиональное образование или среднее профессиональное образование по направлению подготовки "Образование и педагогика</w:t>
      </w:r>
      <w:proofErr w:type="gramStart"/>
      <w:r w:rsidRPr="008457ED">
        <w:rPr>
          <w:rFonts w:ascii="Times New Roman" w:eastAsia="Times New Roman" w:hAnsi="Times New Roman" w:cs="Times New Roman"/>
          <w:sz w:val="24"/>
          <w:szCs w:val="24"/>
        </w:rPr>
        <w:t>"б</w:t>
      </w:r>
      <w:proofErr w:type="gramEnd"/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ез предъявления требований к стажу работы. 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На период отпуска или временной нетрудоспособности учителя ресурсного класса его обязанности могут быть возложены на других сотрудников. Временное исполнение обязанностей в этих случаях осуществляется на основании внутреннего распоряжения директора образовательного учреждения.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В своей работе учитель ресурсного класса должен руководствоваться: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Уставом образовательного учреждения,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настоящей должностной инструкцией,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распоряжениями координатора по инклюзии (заместителя директора по инклюзии) общеобразовательной организации,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указаниями директора общеобразовательной организации, 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законодательными актами Российской Федерации.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Учитель ресурсного класса должен знать: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lastRenderedPageBreak/>
        <w:t>Конвенцию о правах ребенка;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педагогику, психологию, возрастную физиологию, школьную гигиену;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методики преподавания, программы и учебники по преподаваемому направлению; 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методики воспитательной работы;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требования к оснащению и оборудованию кабинета ресурсного класса и подсобных помещений к нему, средства обучения и их дидактические возможности;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основы научной организации труда; 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документы по вопросам обучения и воспитания детей и молодежи; 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теорию и методы управления образовательными системами;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развивающего обучения; 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основы экологии, экономики, социологии; 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трудовое законодательство; 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</w:t>
      </w:r>
      <w:proofErr w:type="spellStart"/>
      <w:proofErr w:type="gramStart"/>
      <w:r w:rsidRPr="008457ED">
        <w:rPr>
          <w:rFonts w:ascii="Times New Roman" w:eastAsia="Times New Roman" w:hAnsi="Times New Roman" w:cs="Times New Roman"/>
          <w:sz w:val="24"/>
          <w:szCs w:val="24"/>
        </w:rPr>
        <w:t>интернет-браузерами</w:t>
      </w:r>
      <w:proofErr w:type="spellEnd"/>
      <w:proofErr w:type="gramEnd"/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57ED">
        <w:rPr>
          <w:rFonts w:ascii="Times New Roman" w:eastAsia="Times New Roman" w:hAnsi="Times New Roman" w:cs="Times New Roman"/>
          <w:sz w:val="24"/>
          <w:szCs w:val="24"/>
        </w:rPr>
        <w:t>мультимедийным</w:t>
      </w:r>
      <w:proofErr w:type="spellEnd"/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 образовательного учреждения;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1.8. Учителю ресурсного класса непосредственно подчиняются </w:t>
      </w:r>
      <w:proofErr w:type="spellStart"/>
      <w:r w:rsidRPr="008457ED">
        <w:rPr>
          <w:rFonts w:ascii="Times New Roman" w:eastAsia="Times New Roman" w:hAnsi="Times New Roman" w:cs="Times New Roman"/>
          <w:sz w:val="24"/>
          <w:szCs w:val="24"/>
        </w:rPr>
        <w:t>тьюторы</w:t>
      </w:r>
      <w:proofErr w:type="spellEnd"/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 ресурсного класса.</w:t>
      </w:r>
    </w:p>
    <w:p w:rsidR="008457ED" w:rsidRDefault="008457ED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b/>
          <w:sz w:val="24"/>
          <w:szCs w:val="24"/>
        </w:rPr>
        <w:t>II. ФУНКЦИОНАЛЬНЫЕ ОБЯЗАННОСТИ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Осуществляет обучение, развитие и воспитание учащихся, посещающих ресурсный класс с учетом особенностей психофизического развития, рекомендаций  </w:t>
      </w:r>
      <w:proofErr w:type="spellStart"/>
      <w:r w:rsidRPr="008457ED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 комиссии и индивидуальной программы реабилитации;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2.2. Организует тестирование учащихся, которым рекомендовано посещение ресурсного класса, анализирует его результаты для определения структуры и выраженности нарушений развития.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2.3. Формирует и корректирует адаптированную образовательную программу (АОП) и индивидуальный учебный план (ИУП) для учащихся, посещающих  ресурсный класс в постоянном режиме, на основании результатов тестирования, рекомендаций ПМПК и ИПР.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Планирует и осуществляет учебный процесс в соответствии с индивидуальной частью АОП и ИУП, обеспечивает их выполнение, организуя и поддерживая разнообразные виды деятельности учащихся, посещающих ресурсный класс.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2.5. Совместно с учителями общеобразовательных классов, в которые зачислены учащиеся, посещающие ресурсный класс, определяет организацию процесса их обучения в общеобразовательном классе: 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2.5.1</w:t>
      </w:r>
      <w:proofErr w:type="gramStart"/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8457ED">
        <w:rPr>
          <w:rFonts w:ascii="Times New Roman" w:eastAsia="Times New Roman" w:hAnsi="Times New Roman" w:cs="Times New Roman"/>
          <w:sz w:val="24"/>
          <w:szCs w:val="24"/>
        </w:rPr>
        <w:t>пределяет уроки (учебные дисциплины), которые учащиеся, посещающие ресурсный класс, готовы посещать в общеобразовательном классе, а также график этих посещений.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lastRenderedPageBreak/>
        <w:t>2.5.2</w:t>
      </w:r>
      <w:proofErr w:type="gramStart"/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рганизует работу по подготовке учащегося к данным урокам, проработку учебных планов с учетом индивидуальных особенностей, особенностей взаимодействия специалистов (учителя общеобразовательного класса и </w:t>
      </w:r>
      <w:proofErr w:type="spellStart"/>
      <w:r w:rsidRPr="008457ED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 ресурсного класса) в течение времени  присутствия в общеобразовательном классе учащегося, посещающего ресурсный класс.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2.6. Проводит групповые и индивидуальные учебные занятия в ресурсном классе, основываясь на результатах тестирования учащихся, посещающих ресурсный класс, а также в соответствии с их адаптированными образовательными программами с целью корректировки имеющихся дефицитов и формирования новых учебных навыков и знаний.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2.7. Выбирает, адаптирует (модифицирует) учебные материалы для учащихся, посещающих ресурсный класс.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2.8. Изучает индивидуальные особенности, способности, интересы и склонности учащихся, посещающих ресурсный класс, для создания оптимальных условий их развития в соответствии с возрастной нормой, роста их познавательной мотивации и становления учебной самостоятельности, формирования навыков, используя наиболее подходящие формы, приёмы, методы и средства обучения, современные образовательные технологии, включая информационные.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2.9. Обеспечивает уровень подготовки учащихся, соответствующий требованиям федерального государственного образовательного стандарта.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2.10.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Оценивает эффективность и результаты обучения учащихся, посещающих ресурсный класс,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таблицы, в своей деятельности.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2.11. Обучает, консультирует и осуществляет мониторинг работы </w:t>
      </w:r>
      <w:proofErr w:type="spellStart"/>
      <w:r w:rsidRPr="008457ED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 ресурсного класса.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2.12. Проводит учебные занятия, опираясь на передовой опыт в области методической, педагогической и психологических наук, включая прикладной анализ поведения, возрастную психологию и школьную гигиену.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2.13. Участвует в работе педагогических, методических советов, психолого-педагогического консилиума, других мероприятиях по методической работе; психолого-педагогической подготовке и проведении родительских собраний, оздоровительных, воспитательных и других мероприятий, предусмотренных образовательной программой.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2.14. Оказывает методическую и консультативную помощь родителям (законным представителям) </w:t>
      </w:r>
      <w:proofErr w:type="gramStart"/>
      <w:r w:rsidRPr="008457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45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2.15. Соблюдает права и свободы учащихся.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2.16. Вносит на рассмотрение руководства образовательного учреждения предложения по совершенствованию организации учебных занятий, воспитательных и </w:t>
      </w:r>
      <w:proofErr w:type="spellStart"/>
      <w:r w:rsidRPr="008457ED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2.17. В целях регламентации процесса функционирования «Ресурсного класса» разрабатывает и ведет следующий пакет документов: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- рабочие программы по предметам;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- расписание групповых (индивидуальных) занятий и консультаций;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- журнал учёта проведённых групповых (индивидуальных) занятий и консультаций;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- методический инструментарий, включая тесты развития академических, социальных, физических и функциональных навыков;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lastRenderedPageBreak/>
        <w:t>- аналитические таблицы и графики по оценке развития академических, социальных, физических и функциональных навыков обучающихся, посещающих Ресурсный класс в постоянном режиме;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- планы и программы индивидуальных и групповых занятий по формированию учебных навыков учащихся, посещающих «Ресурсный класс» в постоянном режиме;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- планы и программы индивидуальных и групповых занятий по формированию функциональных и социальных навыков для каждого учащегося, посещающего «Ресурсный класс» в постоянном режиме;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- график включения учащихся, посещающих ресурсный класс в постоянном режиме, в общеобразовательный класс и на занятия дополнительного образования;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- аналитический отчет за год по реализации целей, заложенных в АОП.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2.18. Обеспечивает охрану жизни и здоровья учащихся во время учебных занятий.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2.19. Поддерживает регулярную связь с родителями (лицами, их заменяющими) по вопросам проведения с учащимися учебных занятий.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2.20.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Поддерживает учебную дисциплину, режим посещения занятий, уважая человеческое достоинство, честь и репутацию учащихся. 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2.21. Выполняет правила охраны труда и пожарной безопасности.</w:t>
      </w:r>
    </w:p>
    <w:p w:rsidR="008457ED" w:rsidRDefault="008457ED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b/>
          <w:sz w:val="24"/>
          <w:szCs w:val="24"/>
        </w:rPr>
        <w:t>III. ПРАВА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Учитель ресурсного класса имеет право: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на предоставление ему работы, обусловленной трудовым договором;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на предоставление ему полной и достоверной информации об условиях труда и требованиях охраны труда на рабочем месте;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на профессиональную подготовку, переподготовку и повышение своей квалификации в порядке, установленном Трудовым </w:t>
      </w:r>
      <w:r w:rsidRPr="008457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кодексом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> РФ, иными федеральными законами;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на получение материалов и документов, относящихся к своей деятельности, ознакомление с проектами решений руководства школы, касающимися его деятельности;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на взаимодействие с другими подразделениями школы для решения оперативных вопросов своей профессиональной деятельности;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3.7.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представлять на рассмотрение своего непосредственного руководителя предложения по вопросам своей деятельности. </w:t>
      </w:r>
    </w:p>
    <w:p w:rsidR="008457ED" w:rsidRDefault="008457ED" w:rsidP="008457E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b/>
          <w:sz w:val="24"/>
          <w:szCs w:val="24"/>
        </w:rPr>
        <w:t>IV. ОТВЕТСТВЕННОСТЬ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 xml:space="preserve">Учитель ресурсного класса несет дисциплинарную ответственность </w:t>
      </w:r>
      <w:proofErr w:type="gramStart"/>
      <w:r w:rsidRPr="008457E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457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Неисполнение или ненадлежащее исполнение своих обязанностей и неиспользование прав, предусмотренных должностной инструкцией, – в соответствии с действующим трудовым законодательством.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Нарушение правил техники безопасности и инструкции по охране труда.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школы и его работникам.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lastRenderedPageBreak/>
        <w:t>4.4.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Причинение материального ущерба – в соответствии с действующим законодательством РФ. 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Нарушение порядка организации занятий (мероприятий).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4.7.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Неправомерное использование предоставленных полномочий, а также использование их в личных целях.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4.8.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За жизнь и здоровье учащихся во время проведения занятий (мероприятий).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4.9.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 xml:space="preserve">Несёт персональную ответственность за качественное ведение необходимой документации. </w:t>
      </w:r>
    </w:p>
    <w:p w:rsidR="00472593" w:rsidRPr="008457ED" w:rsidRDefault="00472593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b/>
          <w:sz w:val="24"/>
          <w:szCs w:val="24"/>
        </w:rPr>
        <w:t>V. УСЛОВИЯ И ОЦЕНКА РАБОТЫ</w:t>
      </w:r>
    </w:p>
    <w:p w:rsidR="00472593" w:rsidRPr="008457ED" w:rsidRDefault="0049122A" w:rsidP="008457E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E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8457ED">
        <w:rPr>
          <w:rFonts w:ascii="Times New Roman" w:eastAsia="Times New Roman" w:hAnsi="Times New Roman" w:cs="Times New Roman"/>
          <w:sz w:val="24"/>
          <w:szCs w:val="24"/>
        </w:rPr>
        <w:tab/>
        <w:t>Режим работы учителя ресурсного класса определяется в соответствии с Правилами внутреннего трудового распорядка, установленными в образовательной организации.</w:t>
      </w:r>
    </w:p>
    <w:sectPr w:rsidR="00472593" w:rsidRPr="008457ED" w:rsidSect="00472593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E18"/>
    <w:multiLevelType w:val="multilevel"/>
    <w:tmpl w:val="A50EB5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676721A8"/>
    <w:multiLevelType w:val="multilevel"/>
    <w:tmpl w:val="D8D603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472593"/>
    <w:rsid w:val="002C56F8"/>
    <w:rsid w:val="003F1003"/>
    <w:rsid w:val="004512F8"/>
    <w:rsid w:val="00472593"/>
    <w:rsid w:val="0049122A"/>
    <w:rsid w:val="0084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F8"/>
  </w:style>
  <w:style w:type="paragraph" w:styleId="1">
    <w:name w:val="heading 1"/>
    <w:basedOn w:val="normal"/>
    <w:next w:val="normal"/>
    <w:rsid w:val="0047259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7259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7259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7259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725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4725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2593"/>
  </w:style>
  <w:style w:type="table" w:customStyle="1" w:styleId="TableNormal">
    <w:name w:val="Table Normal"/>
    <w:rsid w:val="004725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725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4725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8457ED"/>
    <w:pPr>
      <w:spacing w:after="0" w:line="240" w:lineRule="auto"/>
    </w:pPr>
  </w:style>
  <w:style w:type="character" w:customStyle="1" w:styleId="widgetinline">
    <w:name w:val="_widgetinline"/>
    <w:basedOn w:val="a0"/>
    <w:rsid w:val="008457ED"/>
  </w:style>
  <w:style w:type="paragraph" w:styleId="a6">
    <w:name w:val="Balloon Text"/>
    <w:basedOn w:val="a"/>
    <w:link w:val="a7"/>
    <w:uiPriority w:val="99"/>
    <w:semiHidden/>
    <w:unhideWhenUsed/>
    <w:rsid w:val="0045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1677</Words>
  <Characters>9559</Characters>
  <Application>Microsoft Office Word</Application>
  <DocSecurity>0</DocSecurity>
  <Lines>79</Lines>
  <Paragraphs>22</Paragraphs>
  <ScaleCrop>false</ScaleCrop>
  <Company>Microsoft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№43</dc:creator>
  <cp:lastModifiedBy>СОШ №43</cp:lastModifiedBy>
  <cp:revision>2</cp:revision>
  <dcterms:created xsi:type="dcterms:W3CDTF">2022-11-07T18:43:00Z</dcterms:created>
  <dcterms:modified xsi:type="dcterms:W3CDTF">2022-11-07T18:43:00Z</dcterms:modified>
</cp:coreProperties>
</file>