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18200" cy="8137525"/>
            <wp:effectExtent l="19050" t="0" r="6350" b="0"/>
            <wp:docPr id="1" name="Рисунок 1" descr="C:\Users\Секретарь\Desktop\скан полож\1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12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1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</w:p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</w:p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</w:p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</w:p>
    <w:p w:rsidR="00ED212D" w:rsidRDefault="00ED212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lastRenderedPageBreak/>
        <w:t>образовательной траектории обучающегося; повышение уровня объективности, гласности в</w:t>
      </w:r>
      <w:r>
        <w:rPr>
          <w:rFonts w:ascii="Symbol" w:hAnsi="Symbol" w:cs="Symbol"/>
          <w:sz w:val="21"/>
          <w:szCs w:val="21"/>
        </w:rPr>
        <w:t></w:t>
      </w: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оценивании педагогом учебных достижений обучающихся.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III</w:t>
      </w:r>
      <w:r w:rsidRPr="006E0DE7">
        <w:rPr>
          <w:rFonts w:ascii="Times New Roman" w:hAnsi="Times New Roman" w:cs="Times New Roman"/>
          <w:sz w:val="21"/>
          <w:szCs w:val="21"/>
          <w:lang w:val="ru-RU"/>
        </w:rPr>
        <w:t>. Основные разделы системы оценивания.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3.1. Единые требования к отметке и оценке учебных достижений обучающихся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Оценивание – процесс соотношения полученных результатов и запланированных целей. Систему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самооцениванию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. Система оценивания должна предусмотреть связи учитель-ученик, </w:t>
      </w:r>
      <w:proofErr w:type="spellStart"/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родитель-классный</w:t>
      </w:r>
      <w:proofErr w:type="spellEnd"/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руководитель,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администрация-педагогический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коллектив. Это обеспечит системный подход к формированию учебного процесса, а, значит и его целостность.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Отметка – это результат оценивания, количественное выражение учебных достижений обучающихся в цифрах и баллах.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3.1.1. </w:t>
      </w:r>
      <w:proofErr w:type="spellStart"/>
      <w:r>
        <w:rPr>
          <w:rFonts w:ascii="Times New Roman" w:hAnsi="Times New Roman" w:cs="Times New Roman"/>
          <w:sz w:val="21"/>
          <w:szCs w:val="21"/>
        </w:rPr>
        <w:t>Задачи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школьной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отметки</w:t>
      </w:r>
      <w:proofErr w:type="spellEnd"/>
      <w:r>
        <w:rPr>
          <w:rFonts w:ascii="Times New Roman" w:hAnsi="Times New Roman" w:cs="Times New Roman"/>
          <w:sz w:val="21"/>
          <w:szCs w:val="21"/>
        </w:rPr>
        <w:t>: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Отметка выступает средством диагностики образовательной деятельности.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Default="00024550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8" w:lineRule="auto"/>
        <w:ind w:left="0" w:right="1720" w:firstLine="2"/>
        <w:jc w:val="both"/>
        <w:rPr>
          <w:rFonts w:ascii="Times New Roman" w:hAnsi="Times New Roman" w:cs="Times New Roman"/>
          <w:sz w:val="21"/>
          <w:szCs w:val="21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Отметка является связующим звеном между учителем, обучающимся и родителем. </w:t>
      </w:r>
      <w:r>
        <w:rPr>
          <w:rFonts w:ascii="Times New Roman" w:hAnsi="Times New Roman" w:cs="Times New Roman"/>
          <w:sz w:val="21"/>
          <w:szCs w:val="21"/>
        </w:rPr>
        <w:t xml:space="preserve">3.1.2.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Принципы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выставления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школьной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отметки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1"/>
          <w:szCs w:val="21"/>
        </w:rPr>
      </w:pPr>
    </w:p>
    <w:p w:rsidR="003A662F" w:rsidRPr="006E0DE7" w:rsidRDefault="00024550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Справедливость и объективность – это единые критерии оценивания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ЗУНов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, известные ученикам заранее.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Учет возрастных и индивидуальных особенностей обучающихся.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73" w:lineRule="auto"/>
        <w:ind w:left="0" w:right="24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Гласность и прозрачность –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72" w:lineRule="auto"/>
        <w:ind w:left="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Незыблемость – выставленная учителем отметка не должна подвергаться сомнению каждой из сторон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( 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даже в случае конфликтной ситуации и создания конфликтной экзаменационной комиссии, экзаменатор замене не подлежит).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3.2. Критерии выставления отметок.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86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полнота и правильность – это правильный, точный ответ;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правильный, но неполный или неточный ответ;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Default="0002455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неправильный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ответ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</w:rPr>
      </w:pPr>
    </w:p>
    <w:p w:rsidR="003A662F" w:rsidRDefault="0002455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нет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ответа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При выставлении отметок необходимо учитывать классификацию ошибок и их качество: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грубые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ошибки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;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</w:rPr>
      </w:pPr>
    </w:p>
    <w:p w:rsidR="003A662F" w:rsidRDefault="00024550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однотипные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ошибки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;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</w:rPr>
      </w:pPr>
    </w:p>
    <w:p w:rsidR="003A662F" w:rsidRDefault="00024550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негрубые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ошибки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</w:rPr>
      </w:pPr>
    </w:p>
    <w:p w:rsidR="003A662F" w:rsidRDefault="00024550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недочеты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3.3 </w:t>
      </w:r>
      <w:proofErr w:type="spellStart"/>
      <w:r>
        <w:rPr>
          <w:rFonts w:ascii="Times New Roman" w:hAnsi="Times New Roman" w:cs="Times New Roman"/>
          <w:sz w:val="21"/>
          <w:szCs w:val="21"/>
        </w:rPr>
        <w:t>Шкала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отметок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3A662F" w:rsidRDefault="003A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62F">
          <w:pgSz w:w="11906" w:h="16838"/>
          <w:pgMar w:top="1235" w:right="880" w:bottom="1440" w:left="1700" w:header="720" w:footer="720" w:gutter="0"/>
          <w:cols w:space="720" w:equalWidth="0">
            <w:col w:w="9320"/>
          </w:cols>
          <w:noEndnote/>
        </w:sect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6E0DE7">
        <w:rPr>
          <w:rFonts w:ascii="Times New Roman" w:hAnsi="Times New Roman" w:cs="Times New Roman"/>
          <w:sz w:val="21"/>
          <w:szCs w:val="21"/>
          <w:lang w:val="ru-RU"/>
        </w:rPr>
        <w:lastRenderedPageBreak/>
        <w:t>Успешность освоения учебных программ обучающихся 2-11 классов оценивается по 5-бальной системе: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«5»-отлично, «4»-хорошо, «3»-удовлетворительно, «2»- неудовлетворительно, «1»- отсутствие ответа или работы по неуважительной причине.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Промежуточные итоговые оценки в баллах выставляются во 2-9 классах за полугодие по предметам, имеющим один недельный час и за четверть по предметам, имеющим 2 и более часа в неделю.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Обучающимся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1х классов и в первое полугодие 2-х классов оценки по 5-бальной системе не выставляются. Успешность усвоения ими программ характеризуется качественной оценкой. В начальной школе возможна и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безотметочная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система обучения. Оценочная система контроля за качеством обучения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регламентируется локальным актом.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Отметку «5» - получает ученик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,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ЗУНов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Отметку «4» - получает ученик,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ЗУНов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составляет 70-90% содержания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( 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>правильный, но не совсем точный ответ).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Отметку «3» - получает ученик, если его устный ответ, письменная работа, практическая деятельность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ее результаты в основном соответствуют требованиям программы, однако имеется: 1 грубая ошибка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5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85" w:lineRule="auto"/>
        <w:ind w:left="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два недочета, или 1 грубая ошибка и 1 негрубая, или 2-3 грубых ошибки, или 1 негрубая ошибка и три недочета, или 4-5 недочетов. Обучающийся владеет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ЗУНами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в объеме 50-70% содержания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( 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Отметку «2» - получает ученик, если его устный ответ, письменная работа, практическая деятельность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ее результаты частично соответствуют требованиям программы, имеются существенные недостатки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грубые ошибки, объем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ЗУНов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обучающегося составляет 20-50% содержания (неполный ответ)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IV. </w:t>
      </w:r>
      <w:proofErr w:type="spellStart"/>
      <w:r>
        <w:rPr>
          <w:rFonts w:ascii="Times New Roman" w:hAnsi="Times New Roman" w:cs="Times New Roman"/>
          <w:sz w:val="21"/>
          <w:szCs w:val="21"/>
        </w:rPr>
        <w:t>Формы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 w:cs="Times New Roman"/>
          <w:sz w:val="21"/>
          <w:szCs w:val="21"/>
        </w:rPr>
        <w:t>сроки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контроля</w:t>
      </w:r>
      <w:proofErr w:type="spellEnd"/>
    </w:p>
    <w:p w:rsidR="003A662F" w:rsidRDefault="003A662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Формы контроля школа определяет следующие: текущий контроль, промежуточный контроль.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8" w:lineRule="auto"/>
        <w:ind w:left="0" w:right="14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8" w:lineRule="auto"/>
        <w:ind w:left="0" w:right="16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При контроле педагогические работники школы имеют право на свободу выбора и использования методов оценки знаний обучающихся по своему предмету.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8" w:lineRule="auto"/>
        <w:ind w:left="0" w:right="28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Педагогический работник обязан ознакомить с системой текущего контроля по своему предмету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на начало учебного года.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73" w:lineRule="auto"/>
        <w:ind w:left="0" w:right="14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Педагогический работник обязан своевременно довести до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отметку текущего контроля, обосновав ее в присутствии всего класса и выставить отметку в классный журнал и дневник обучающегося.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Default="00024550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73" w:lineRule="auto"/>
        <w:ind w:left="0" w:right="360" w:firstLine="2"/>
        <w:rPr>
          <w:rFonts w:ascii="Times New Roman" w:hAnsi="Times New Roman" w:cs="Times New Roman"/>
          <w:sz w:val="21"/>
          <w:szCs w:val="21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Промежуточная аттестация обучающихся 2-8,10 классов проводится в конце учебного года, как результат освоения образовательных программ каждой ступени общего образования. </w:t>
      </w:r>
      <w:proofErr w:type="spellStart"/>
      <w:r>
        <w:rPr>
          <w:rFonts w:ascii="Times New Roman" w:hAnsi="Times New Roman" w:cs="Times New Roman"/>
          <w:sz w:val="21"/>
          <w:szCs w:val="21"/>
        </w:rPr>
        <w:t>Задачами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промежуточной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аттестации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является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1"/>
          <w:szCs w:val="21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• диагностика уровня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обученности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обучающихся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по предметам профильного цикла;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• установление фактического уровня теоретических знаний и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умений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обучающихся по предметам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A662F" w:rsidRPr="006E0DE7">
          <w:pgSz w:w="11906" w:h="16838"/>
          <w:pgMar w:top="1235" w:right="840" w:bottom="1072" w:left="1700" w:header="720" w:footer="720" w:gutter="0"/>
          <w:cols w:space="720" w:equalWidth="0">
            <w:col w:w="9360"/>
          </w:cols>
          <w:noEndnote/>
        </w:sect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6E0DE7">
        <w:rPr>
          <w:rFonts w:ascii="Times New Roman" w:hAnsi="Times New Roman" w:cs="Times New Roman"/>
          <w:sz w:val="21"/>
          <w:szCs w:val="21"/>
          <w:lang w:val="ru-RU"/>
        </w:rPr>
        <w:lastRenderedPageBreak/>
        <w:t>обязательного компонента учебного плана, их практических умений и навыков;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соответствие этого уровня с требованиями образовательного Госстандарта;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Default="00024550">
      <w:pPr>
        <w:widowControl w:val="0"/>
        <w:numPr>
          <w:ilvl w:val="0"/>
          <w:numId w:val="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84" w:lineRule="auto"/>
        <w:ind w:left="0" w:right="800" w:firstLine="2"/>
        <w:rPr>
          <w:rFonts w:ascii="Times New Roman" w:hAnsi="Times New Roman" w:cs="Times New Roman"/>
          <w:sz w:val="21"/>
          <w:szCs w:val="21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потенциал обучающегося, исходя из его индивидуальных особенностей во время творческого экзамена по выбору 4.7. </w:t>
      </w:r>
      <w:proofErr w:type="spellStart"/>
      <w:r>
        <w:rPr>
          <w:rFonts w:ascii="Times New Roman" w:hAnsi="Times New Roman" w:cs="Times New Roman"/>
          <w:sz w:val="21"/>
          <w:szCs w:val="21"/>
        </w:rPr>
        <w:t>Содержание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промежуточной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аттестации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1"/>
          <w:szCs w:val="21"/>
        </w:rPr>
      </w:pPr>
    </w:p>
    <w:p w:rsidR="003A662F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940"/>
        <w:jc w:val="both"/>
        <w:rPr>
          <w:rFonts w:ascii="Times New Roman" w:hAnsi="Times New Roman" w:cs="Times New Roman"/>
          <w:sz w:val="21"/>
          <w:szCs w:val="21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К промежуточной аттестации допускаются все обучающиеся переводных классов.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сдачи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промежуточной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аттестации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освобождаются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3A662F" w:rsidRPr="006E0DE7" w:rsidRDefault="00024550">
      <w:pPr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обучающиеся по состоянию здоровья по заключению медицинской службы;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5" w:lineRule="auto"/>
        <w:ind w:left="0" w:right="2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призеры городских, областных предметных олимпиад и конкурсов, проводимых органами управления образования.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Промежуточная аттестация обучающихся в школе состоит из следующих видов аттестационных испытаний: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письменных контрольных работ обучающихся 2-8 классов по русскому языку и математике;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8" w:lineRule="auto"/>
        <w:ind w:left="0" w:right="58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итоговых зачетов в 10 классах. На зачетную неделю выносятся не более 4 зачетов по предметам учебного плана,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определяемые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решением педагогического совета;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творческих экзаменов 7,8 классов из числа предметов учебного плана по выбору обучающихся.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4.8.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Порядок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проведения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промежуточной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аттестации</w:t>
      </w:r>
      <w:proofErr w:type="spellEnd"/>
    </w:p>
    <w:p w:rsidR="003A662F" w:rsidRDefault="003A66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numPr>
          <w:ilvl w:val="0"/>
          <w:numId w:val="9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73" w:lineRule="auto"/>
        <w:ind w:left="0" w:right="14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Классные руководители не позднее начала </w:t>
      </w:r>
      <w:r>
        <w:rPr>
          <w:rFonts w:ascii="Times New Roman" w:hAnsi="Times New Roman" w:cs="Times New Roman"/>
          <w:sz w:val="21"/>
          <w:szCs w:val="21"/>
        </w:rPr>
        <w:t>III</w:t>
      </w: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четверти доводят до сведения обучающихся и их родителей положение о промежуточной аттестации, сообщают требования к письменным работам обучающихся и проводят анкетирование по выбору 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обучающимися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предметов на творческий экзамен.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9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8" w:lineRule="auto"/>
        <w:ind w:left="0" w:right="34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Материал для промежуточной аттестации обучающихся готовится методическими объединениями учителей и утверждается директором школы.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Default="00024550">
      <w:pPr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Сроки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проведения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промежуточной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аттестации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письменные контрольные работы по русскому языку и математике проводятся за две недели до окончания учебного года;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творческий экзамен проводится с 20 апреля по 20 мая;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зачетная неделя для обучающихся 10 классов проводится в последнюю </w:t>
      </w:r>
      <w:proofErr w:type="spellStart"/>
      <w:r>
        <w:rPr>
          <w:rFonts w:ascii="Times New Roman" w:hAnsi="Times New Roman" w:cs="Times New Roman"/>
          <w:sz w:val="21"/>
          <w:szCs w:val="21"/>
        </w:rPr>
        <w:t>неделю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IV </w:t>
      </w:r>
      <w:proofErr w:type="spellStart"/>
      <w:r>
        <w:rPr>
          <w:rFonts w:ascii="Times New Roman" w:hAnsi="Times New Roman" w:cs="Times New Roman"/>
          <w:sz w:val="21"/>
          <w:szCs w:val="21"/>
        </w:rPr>
        <w:t>четверти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numPr>
          <w:ilvl w:val="0"/>
          <w:numId w:val="10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8" w:lineRule="auto"/>
        <w:ind w:left="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Промежуточная аттестация осуществляется по особому расписанию, которое составляется ежегодно и утверждается директором школы.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0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Состав предметных аттестационных комиссий утверждается директором школы.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73" w:lineRule="auto"/>
        <w:ind w:left="0" w:right="18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Обучающему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,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(форму и дату зачета утверждает педагогический совет) или делается запись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н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/а (не аттестован)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В конце учебного года выставляются итоговые годовые оценки по всем предметам учебного плана.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2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73" w:lineRule="auto"/>
        <w:ind w:left="0" w:right="60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Обучающийся, получивший в конце учебного года итоговую годовую запись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н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>/а или «2» по одному предмету переводится в следующий класс условно.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В течение следующего учебного года неуспеваемость по данному предмету ликвидируется в форме экзамена или собеседования.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2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8" w:lineRule="auto"/>
        <w:ind w:left="0" w:right="32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Четвертные и годовые отметки выставляются за три дня до окончания учебного периода.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78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Годовая отметка выставляется на основании четвертных отметок или отметок за 1 и 2 полугодие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Pr="006E0DE7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V</w:t>
      </w:r>
      <w:r w:rsidRPr="006E0DE7">
        <w:rPr>
          <w:rFonts w:ascii="Times New Roman" w:hAnsi="Times New Roman" w:cs="Times New Roman"/>
          <w:sz w:val="21"/>
          <w:szCs w:val="21"/>
          <w:lang w:val="ru-RU"/>
        </w:rPr>
        <w:t>. Права и обязанности обучающихся при получении отметки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662F" w:rsidRDefault="0002455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5.1. При проведении тематического контроля отметка ставится всем ученикам, так как каждый должен показать, как он овладел знаниями и умениями темы. </w:t>
      </w:r>
      <w:proofErr w:type="spellStart"/>
      <w:r>
        <w:rPr>
          <w:rFonts w:ascii="Times New Roman" w:hAnsi="Times New Roman" w:cs="Times New Roman"/>
          <w:sz w:val="21"/>
          <w:szCs w:val="21"/>
        </w:rPr>
        <w:t>Ученик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не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может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отказаться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выставления</w:t>
      </w:r>
      <w:proofErr w:type="spellEnd"/>
    </w:p>
    <w:p w:rsidR="003A662F" w:rsidRDefault="003A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62F">
          <w:pgSz w:w="11906" w:h="16838"/>
          <w:pgMar w:top="1184" w:right="840" w:bottom="1105" w:left="1700" w:header="720" w:footer="720" w:gutter="0"/>
          <w:cols w:space="720" w:equalWidth="0">
            <w:col w:w="9360"/>
          </w:cols>
          <w:noEndnote/>
        </w:sectPr>
      </w:pPr>
    </w:p>
    <w:p w:rsidR="003A662F" w:rsidRDefault="0002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учителем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этой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отметки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A662F" w:rsidRDefault="003A662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3A662F" w:rsidRPr="006E0DE7" w:rsidRDefault="00024550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8" w:lineRule="auto"/>
        <w:ind w:left="0" w:right="84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В случае отсутствия ученика в школе в день проведения тематического контроля 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ЗУНов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в классный журнал выставляется «</w:t>
      </w:r>
      <w:proofErr w:type="spell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н</w:t>
      </w:r>
      <w:proofErr w:type="spell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»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8" w:lineRule="auto"/>
        <w:ind w:left="0" w:right="48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Обучающиеся, успешно освоившие содержание учебных программ за учебный год, решением педагогического совета школы переводятся в следующий класс.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8" w:lineRule="auto"/>
        <w:ind w:left="0" w:right="48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Обучающиеся, имеющие по итогам учебного года две и более неудовлетворительные отметки остаются на повторный курс обучения.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73" w:lineRule="auto"/>
        <w:ind w:left="0" w:firstLine="2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>Обучающиеся, закончившие учебный год с одной неудовлетворительной отметкой, переводятся в следующий класс педагогическим советом школы условно с обязательной ликвидацией задолженности в течени</w:t>
      </w:r>
      <w:proofErr w:type="gramStart"/>
      <w:r w:rsidRPr="006E0DE7">
        <w:rPr>
          <w:rFonts w:ascii="Times New Roman" w:hAnsi="Times New Roman" w:cs="Times New Roman"/>
          <w:sz w:val="21"/>
          <w:szCs w:val="21"/>
          <w:lang w:val="ru-RU"/>
        </w:rPr>
        <w:t>и</w:t>
      </w:r>
      <w:proofErr w:type="gramEnd"/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 сентября месяца.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3A662F" w:rsidRPr="006E0DE7" w:rsidRDefault="00024550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5" w:lineRule="auto"/>
        <w:ind w:left="0" w:right="84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E0DE7">
        <w:rPr>
          <w:rFonts w:ascii="Times New Roman" w:hAnsi="Times New Roman" w:cs="Times New Roman"/>
          <w:sz w:val="21"/>
          <w:szCs w:val="21"/>
          <w:lang w:val="ru-RU"/>
        </w:rPr>
        <w:t xml:space="preserve">Классные руководители обязаны довести до сведения обучающихся и их родителей итоги аттестации и решении педагогического совета о переводе обучающегося в следующий класс. </w:t>
      </w:r>
    </w:p>
    <w:p w:rsidR="003A662F" w:rsidRPr="006E0DE7" w:rsidRDefault="003A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662F" w:rsidRPr="006E0DE7" w:rsidSect="003A662F">
      <w:pgSz w:w="11906" w:h="16838"/>
      <w:pgMar w:top="1184" w:right="880" w:bottom="1440" w:left="170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4550"/>
    <w:rsid w:val="00024550"/>
    <w:rsid w:val="002221F7"/>
    <w:rsid w:val="003A662F"/>
    <w:rsid w:val="006E0DE7"/>
    <w:rsid w:val="00DE0A58"/>
    <w:rsid w:val="00ED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2017-12-27T12:09:00Z</cp:lastPrinted>
  <dcterms:created xsi:type="dcterms:W3CDTF">2017-12-27T11:53:00Z</dcterms:created>
  <dcterms:modified xsi:type="dcterms:W3CDTF">2017-12-27T12:11:00Z</dcterms:modified>
</cp:coreProperties>
</file>