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78" w:rsidRDefault="00D44F78" w:rsidP="00D44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78" w:rsidRDefault="00D44F78" w:rsidP="00D44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4F78" w:rsidRDefault="00D44F78" w:rsidP="00D44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 школы в региональном этапе  всероссийской олимпиады школьников в 2023-2024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44F78" w:rsidRDefault="00D44F78" w:rsidP="00D4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подведение итогов работы педагогического коллектива с  учащимися,  мотивированными на учебу.</w:t>
      </w:r>
    </w:p>
    <w:p w:rsidR="00D44F78" w:rsidRDefault="00D44F78" w:rsidP="00D4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  с 10.01.2024  по 29.02.2024 года.</w:t>
      </w:r>
    </w:p>
    <w:p w:rsidR="00D44F78" w:rsidRDefault="00D44F78" w:rsidP="00D4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республиканском этапе  всероссийской олимпиады школьников   приняли участие    учащихся, ставшие победителями и призерами муниципального этапа. </w:t>
      </w:r>
    </w:p>
    <w:tbl>
      <w:tblPr>
        <w:tblStyle w:val="a4"/>
        <w:tblW w:w="11055" w:type="dxa"/>
        <w:tblInd w:w="-1168" w:type="dxa"/>
        <w:tblLayout w:type="fixed"/>
        <w:tblLook w:val="04A0"/>
      </w:tblPr>
      <w:tblGrid>
        <w:gridCol w:w="567"/>
        <w:gridCol w:w="2694"/>
        <w:gridCol w:w="709"/>
        <w:gridCol w:w="2835"/>
        <w:gridCol w:w="2126"/>
        <w:gridCol w:w="2124"/>
      </w:tblGrid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Участие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ФИ участников и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</w:t>
            </w:r>
            <w:proofErr w:type="spellStart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победителль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ФИО учителя, чей ученик стал победителем олимпиады</w:t>
            </w: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Атрошка</w:t>
            </w:r>
            <w:proofErr w:type="spellEnd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11а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  <w:r w:rsidRPr="00D44F7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Парастаева</w:t>
            </w:r>
            <w:proofErr w:type="spellEnd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  <w:proofErr w:type="spellStart"/>
            <w:r w:rsidRPr="00D44F78">
              <w:rPr>
                <w:rFonts w:ascii="Times New Roman" w:hAnsi="Times New Roman" w:cs="Times New Roman"/>
              </w:rPr>
              <w:t>Дзарданов</w:t>
            </w:r>
            <w:proofErr w:type="spellEnd"/>
            <w:r w:rsidRPr="00D44F78">
              <w:rPr>
                <w:rFonts w:ascii="Times New Roman" w:hAnsi="Times New Roman" w:cs="Times New Roman"/>
              </w:rPr>
              <w:t xml:space="preserve"> Сармат 10а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  <w:r w:rsidRPr="00D44F7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  <w:proofErr w:type="spellStart"/>
            <w:r w:rsidRPr="00D44F78">
              <w:rPr>
                <w:rFonts w:ascii="Times New Roman" w:hAnsi="Times New Roman" w:cs="Times New Roman"/>
              </w:rPr>
              <w:t>Кесаева</w:t>
            </w:r>
            <w:proofErr w:type="spellEnd"/>
            <w:r w:rsidRPr="00D44F78"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  <w:r w:rsidRPr="00D44F7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D44F7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rPr>
          <w:trHeight w:val="2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78" w:rsidRPr="00D44F78" w:rsidTr="00973085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D44F78" w:rsidRPr="00D44F78" w:rsidTr="00973085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  <w:tr w:rsidR="00D44F78" w:rsidRPr="00D44F78" w:rsidTr="009730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78" w:rsidRPr="00D44F78" w:rsidRDefault="00D44F78" w:rsidP="00973085">
            <w:pPr>
              <w:rPr>
                <w:rFonts w:ascii="Times New Roman" w:hAnsi="Times New Roman" w:cs="Times New Roman"/>
              </w:rPr>
            </w:pPr>
          </w:p>
        </w:tc>
      </w:tr>
    </w:tbl>
    <w:p w:rsidR="00D44F78" w:rsidRPr="00D44F78" w:rsidRDefault="00D44F78" w:rsidP="00D44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F78" w:rsidRDefault="00D44F78" w:rsidP="00D4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F78">
        <w:rPr>
          <w:rFonts w:ascii="Times New Roman" w:hAnsi="Times New Roman" w:cs="Times New Roman"/>
          <w:b/>
          <w:sz w:val="24"/>
          <w:szCs w:val="24"/>
        </w:rPr>
        <w:t>Вывод:</w:t>
      </w:r>
      <w:r w:rsidRPr="00D44F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F78" w:rsidRPr="00D44F78" w:rsidRDefault="00D44F78" w:rsidP="00D4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F78">
        <w:rPr>
          <w:rFonts w:ascii="Times New Roman" w:hAnsi="Times New Roman" w:cs="Times New Roman"/>
        </w:rPr>
        <w:t>Анализируя результаты, следует сделать вывод:</w:t>
      </w:r>
    </w:p>
    <w:p w:rsidR="00D44F78" w:rsidRPr="00D44F78" w:rsidRDefault="00D44F78" w:rsidP="00D44F78">
      <w:pPr>
        <w:pStyle w:val="a3"/>
      </w:pPr>
      <w:r w:rsidRPr="00D44F78">
        <w:t xml:space="preserve">1. Практически по всем предметам учащиеся показали низкий уровень выполнения заданий. Не желание участвовать в олимпиадах. Что указывает на недостаточную работу педагогов-предметников по выявлению талантливых детей на уровне школы. </w:t>
      </w:r>
    </w:p>
    <w:p w:rsidR="00D44F78" w:rsidRPr="00D44F78" w:rsidRDefault="00D44F78" w:rsidP="00D44F78">
      <w:pPr>
        <w:pStyle w:val="a3"/>
        <w:shd w:val="clear" w:color="auto" w:fill="FFFFFF"/>
      </w:pPr>
      <w:r w:rsidRPr="00D44F78">
        <w:t>2. Необходимо мотивировать учащихся на изучение дополнительной литературы, целенаправленно работать в течение всего года.</w:t>
      </w:r>
    </w:p>
    <w:p w:rsidR="00D44F78" w:rsidRPr="00D44F78" w:rsidRDefault="00D44F78" w:rsidP="00D44F78">
      <w:pPr>
        <w:pStyle w:val="a3"/>
      </w:pPr>
      <w:r w:rsidRPr="00D44F78"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D44F78">
        <w:t>следующие</w:t>
      </w:r>
      <w:proofErr w:type="gramEnd"/>
      <w:r w:rsidRPr="00D44F78">
        <w:t>:</w:t>
      </w:r>
    </w:p>
    <w:p w:rsidR="00D44F78" w:rsidRPr="00D44F78" w:rsidRDefault="00D44F78" w:rsidP="00D44F78">
      <w:pPr>
        <w:pStyle w:val="a3"/>
      </w:pPr>
      <w:r w:rsidRPr="00D44F78">
        <w:lastRenderedPageBreak/>
        <w:t>-сложный теоретический материал, требующий более глубоких знаний;</w:t>
      </w:r>
    </w:p>
    <w:p w:rsidR="00D44F78" w:rsidRPr="00D44F78" w:rsidRDefault="00D44F78" w:rsidP="00D44F78">
      <w:pPr>
        <w:pStyle w:val="a3"/>
      </w:pPr>
      <w:r w:rsidRPr="00D44F78"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D44F78" w:rsidRPr="00D44F78" w:rsidRDefault="00D44F78" w:rsidP="00D44F78">
      <w:pPr>
        <w:pStyle w:val="a3"/>
      </w:pPr>
      <w:r w:rsidRPr="00D44F78">
        <w:t xml:space="preserve">-неоднозначное отношение родителей к участию ребёнка в олимпиадах. </w:t>
      </w:r>
    </w:p>
    <w:p w:rsidR="00D44F78" w:rsidRPr="00D44F78" w:rsidRDefault="00D44F78" w:rsidP="00D44F78">
      <w:pPr>
        <w:pStyle w:val="a3"/>
        <w:shd w:val="clear" w:color="auto" w:fill="FFFFFF"/>
        <w:rPr>
          <w:b/>
        </w:rPr>
      </w:pPr>
      <w:r w:rsidRPr="00D44F78">
        <w:rPr>
          <w:b/>
        </w:rPr>
        <w:t>Рекомендации:</w:t>
      </w:r>
    </w:p>
    <w:p w:rsidR="00D44F78" w:rsidRPr="00D44F78" w:rsidRDefault="00D44F78" w:rsidP="00D44F78">
      <w:pPr>
        <w:pStyle w:val="a3"/>
        <w:numPr>
          <w:ilvl w:val="0"/>
          <w:numId w:val="1"/>
        </w:numPr>
      </w:pPr>
      <w:r w:rsidRPr="00D44F78">
        <w:t>Обратить внимание учителей-предметников на слабые результаты школьных олимпиад.</w:t>
      </w:r>
    </w:p>
    <w:p w:rsidR="00D44F78" w:rsidRPr="00D44F78" w:rsidRDefault="00D44F78" w:rsidP="00D44F78">
      <w:pPr>
        <w:pStyle w:val="a3"/>
        <w:numPr>
          <w:ilvl w:val="0"/>
          <w:numId w:val="1"/>
        </w:numPr>
      </w:pPr>
      <w:r w:rsidRPr="00D44F78"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олимпиадам.</w:t>
      </w:r>
    </w:p>
    <w:p w:rsidR="00D44F78" w:rsidRPr="00D44F78" w:rsidRDefault="00D44F78" w:rsidP="00D44F78">
      <w:pPr>
        <w:pStyle w:val="a3"/>
        <w:numPr>
          <w:ilvl w:val="0"/>
          <w:numId w:val="1"/>
        </w:numPr>
      </w:pPr>
      <w:r w:rsidRPr="00D44F78">
        <w:t>Учителям-предметникам:</w:t>
      </w:r>
    </w:p>
    <w:p w:rsidR="00D44F78" w:rsidRPr="00D44F78" w:rsidRDefault="00D44F78" w:rsidP="00D44F78">
      <w:pPr>
        <w:pStyle w:val="a3"/>
        <w:ind w:left="1440"/>
      </w:pPr>
      <w:r w:rsidRPr="00D44F78">
        <w:t>3.1. Особо уделить внимание победителям школьных олимпиад - повысить их олимпиадный уровень – для достойного участия  в олимпиадах;</w:t>
      </w:r>
    </w:p>
    <w:p w:rsidR="00D44F78" w:rsidRPr="00D44F78" w:rsidRDefault="00D44F78" w:rsidP="00D44F78">
      <w:pPr>
        <w:pStyle w:val="a3"/>
        <w:ind w:left="1440"/>
      </w:pPr>
      <w:r w:rsidRPr="00D44F78">
        <w:t>3.2. Организовать коррекцию выявленных пробелов в знаниях и умениях учащихся на уроках и внеурочное время;</w:t>
      </w:r>
    </w:p>
    <w:p w:rsidR="00D44F78" w:rsidRPr="00D44F78" w:rsidRDefault="00D44F78" w:rsidP="00D44F78">
      <w:pPr>
        <w:pStyle w:val="a3"/>
        <w:ind w:left="1440"/>
      </w:pPr>
      <w:r w:rsidRPr="00D44F78"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 w:rsidR="00D44F78" w:rsidRPr="00D44F78" w:rsidRDefault="00D44F78" w:rsidP="00D44F78">
      <w:pPr>
        <w:pStyle w:val="a3"/>
      </w:pPr>
      <w:r w:rsidRPr="00D44F78">
        <w:t xml:space="preserve">   4. Классным руководителям:</w:t>
      </w:r>
    </w:p>
    <w:p w:rsidR="00D44F78" w:rsidRPr="00D44F78" w:rsidRDefault="00D44F78" w:rsidP="00D44F78">
      <w:pPr>
        <w:pStyle w:val="a3"/>
      </w:pPr>
      <w:r w:rsidRPr="00D44F78">
        <w:t xml:space="preserve">                        4.1. проводить беседы с родителями о значимости участия детей </w:t>
      </w:r>
      <w:proofErr w:type="gramStart"/>
      <w:r w:rsidRPr="00D44F78">
        <w:t>в</w:t>
      </w:r>
      <w:proofErr w:type="gramEnd"/>
      <w:r w:rsidRPr="00D44F78">
        <w:t xml:space="preserve">  </w:t>
      </w:r>
    </w:p>
    <w:p w:rsidR="00D44F78" w:rsidRPr="00D44F78" w:rsidRDefault="00D44F78" w:rsidP="00D44F78">
      <w:pPr>
        <w:pStyle w:val="a3"/>
      </w:pPr>
      <w:r w:rsidRPr="00D44F78">
        <w:t xml:space="preserve">                               </w:t>
      </w:r>
      <w:proofErr w:type="gramStart"/>
      <w:r w:rsidRPr="00D44F78">
        <w:t>конкурсах</w:t>
      </w:r>
      <w:proofErr w:type="gramEnd"/>
      <w:r w:rsidRPr="00D44F78">
        <w:t xml:space="preserve">  и олимпиадах.</w:t>
      </w:r>
    </w:p>
    <w:p w:rsidR="00D44F78" w:rsidRPr="00D44F78" w:rsidRDefault="00D44F78" w:rsidP="00D44F78">
      <w:pPr>
        <w:pStyle w:val="a3"/>
      </w:pPr>
      <w:r w:rsidRPr="00D44F78">
        <w:t xml:space="preserve">                        4.2. использовать интерактивные источники информации при подготовке  </w:t>
      </w:r>
      <w:proofErr w:type="gramStart"/>
      <w:r w:rsidRPr="00D44F78">
        <w:t>к</w:t>
      </w:r>
      <w:proofErr w:type="gramEnd"/>
      <w:r w:rsidRPr="00D44F78">
        <w:t xml:space="preserve">   </w:t>
      </w:r>
    </w:p>
    <w:p w:rsidR="00D44F78" w:rsidRPr="00D44F78" w:rsidRDefault="00D44F78" w:rsidP="00D44F78">
      <w:pPr>
        <w:pStyle w:val="a3"/>
      </w:pPr>
      <w:r w:rsidRPr="00D44F78">
        <w:t xml:space="preserve">                             олимпиадам.</w:t>
      </w:r>
    </w:p>
    <w:p w:rsidR="00D44F78" w:rsidRPr="00D44F78" w:rsidRDefault="00D44F78" w:rsidP="00D4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44F78">
        <w:rPr>
          <w:rFonts w:ascii="Times New Roman" w:hAnsi="Times New Roman" w:cs="Times New Roman"/>
          <w:sz w:val="24"/>
          <w:szCs w:val="24"/>
        </w:rPr>
        <w:t xml:space="preserve">Поощрить учителей </w:t>
      </w:r>
      <w:proofErr w:type="spellStart"/>
      <w:r w:rsidRPr="00D44F78">
        <w:rPr>
          <w:rFonts w:ascii="Times New Roman" w:hAnsi="Times New Roman" w:cs="Times New Roman"/>
          <w:sz w:val="24"/>
          <w:szCs w:val="24"/>
        </w:rPr>
        <w:t>Цидаеву</w:t>
      </w:r>
      <w:proofErr w:type="spellEnd"/>
      <w:r w:rsidRPr="00D44F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D44F78">
        <w:rPr>
          <w:rFonts w:ascii="Times New Roman" w:hAnsi="Times New Roman" w:cs="Times New Roman"/>
          <w:sz w:val="24"/>
          <w:szCs w:val="24"/>
        </w:rPr>
        <w:t>Парастаеву</w:t>
      </w:r>
      <w:proofErr w:type="spellEnd"/>
      <w:r w:rsidRPr="00D44F78">
        <w:rPr>
          <w:rFonts w:ascii="Times New Roman" w:hAnsi="Times New Roman" w:cs="Times New Roman"/>
          <w:sz w:val="24"/>
          <w:szCs w:val="24"/>
        </w:rPr>
        <w:t xml:space="preserve"> И.Ю, учащиеся которых стали призерами олимпиады.</w:t>
      </w:r>
    </w:p>
    <w:p w:rsidR="00D44F78" w:rsidRPr="00D44F78" w:rsidRDefault="00D44F78" w:rsidP="00D4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F78">
        <w:rPr>
          <w:rFonts w:ascii="Times New Roman" w:hAnsi="Times New Roman" w:cs="Times New Roman"/>
          <w:sz w:val="24"/>
          <w:szCs w:val="24"/>
        </w:rPr>
        <w:t xml:space="preserve">                      Заместитель директора  по УВР                              </w:t>
      </w:r>
      <w:proofErr w:type="spellStart"/>
      <w:r w:rsidRPr="00D44F78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D44F7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44F78" w:rsidRDefault="00D44F78" w:rsidP="00D44F78">
      <w:pPr>
        <w:spacing w:line="240" w:lineRule="auto"/>
        <w:rPr>
          <w:sz w:val="24"/>
          <w:szCs w:val="24"/>
        </w:rPr>
      </w:pPr>
    </w:p>
    <w:p w:rsidR="00D44F78" w:rsidRDefault="00D44F78" w:rsidP="00D44F78"/>
    <w:p w:rsidR="005A1ADB" w:rsidRDefault="005A1ADB"/>
    <w:sectPr w:rsidR="005A1ADB" w:rsidSect="00B7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6F0"/>
    <w:multiLevelType w:val="multilevel"/>
    <w:tmpl w:val="3E2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F78"/>
    <w:rsid w:val="002D0F77"/>
    <w:rsid w:val="004A2BDE"/>
    <w:rsid w:val="005A1ADB"/>
    <w:rsid w:val="00D4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2024-03-21T07:15:00Z</dcterms:created>
  <dcterms:modified xsi:type="dcterms:W3CDTF">2024-03-21T07:15:00Z</dcterms:modified>
</cp:coreProperties>
</file>