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D" w:rsidRPr="0018725D" w:rsidRDefault="0018725D" w:rsidP="0018725D">
      <w:pPr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  <w:t>Календарный учебный график и режим работы школы</w:t>
      </w:r>
    </w:p>
    <w:p w:rsid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bookmarkStart w:id="0" w:name="_GoBack"/>
      <w:bookmarkEnd w:id="0"/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18725D" w:rsidRPr="0018725D" w:rsidRDefault="0018725D" w:rsidP="0018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4-летний срок освоения образовательных программ начального общего образования;</w:t>
      </w:r>
    </w:p>
    <w:p w:rsidR="0018725D" w:rsidRPr="0018725D" w:rsidRDefault="0018725D" w:rsidP="0018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5- летний срок освоения образовательных программ основного общего образования;</w:t>
      </w:r>
    </w:p>
    <w:p w:rsidR="0018725D" w:rsidRPr="0018725D" w:rsidRDefault="0018725D" w:rsidP="0018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2-летний срок освоения образовательных программ среднего (полного) общего образования.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1 класс – 33 учебные недели;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2-4 класс – 3</w:t>
      </w:r>
      <w:r w:rsidR="005B30CE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учебны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недел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;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5-8, 10 классы – 3</w:t>
      </w:r>
      <w:r w:rsidR="005B30CE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учебные недели;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9,11 классы –34 учебные недели (без учета летнего экзаменационного периода).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Продолжительность учебной недели составляет 5 дней в 1-х классах; 6 дней во 2-4 классах, в 5-11-х классах.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Образовательная нагрузка распределяется  в течение учебной недели следующим образом:</w:t>
      </w:r>
    </w:p>
    <w:p w:rsidR="0018725D" w:rsidRPr="0018725D" w:rsidRDefault="0018725D" w:rsidP="001872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обучающихся 1-х классов – 4 урока в день, один раз в неделю 5 уроков за счет урока физической культуры;</w:t>
      </w:r>
    </w:p>
    <w:p w:rsidR="0018725D" w:rsidRPr="0018725D" w:rsidRDefault="0018725D" w:rsidP="001872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обучающихся 2-4-х классов – не более 5 уроков в день;</w:t>
      </w:r>
    </w:p>
    <w:p w:rsidR="0018725D" w:rsidRPr="0018725D" w:rsidRDefault="0018725D" w:rsidP="001872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обучающихся 5-9-х классов не более 6 уроков в день;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обучающихся 10-11-х классов  не более 6 уроков в день и один раз в неделю 7 уроков за счет урока  физической культуры.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Продолжительность урока (академический час) во 2-11-х классах 40 минут.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Обязательная нагрузка учащихся по всем классам и ступеням обучения не превышает предельно допустимую.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Объем домашних заданий (по всем  предметам) планируется таким образом, чтобы затраты времени на его выполнение не превышали (в астрономических часах): во 2 – 3классах – 1,5 ч,  в 4 – 5классах – 2 ч, в 6 – 8классах – 2,5 ч, в 10 –11классах – до 3,5 ч.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Учебный год на I, II  уровнях обучения делится на 4 четверти, на III уровне – на два полугодия.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Министерства образования и науки РСО-Алания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..</w:t>
      </w:r>
      <w:proofErr w:type="gramEnd"/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lastRenderedPageBreak/>
        <w:t>  Расписание звонков: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1-й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9-00 – 9-40       Перемена 10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2-й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: с 9-50 – 10-30    Перемена 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20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3-й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10-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– 11-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30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  Перемена 20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4-й урок: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с 11-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– 12-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30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  Перемена 10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5-й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12-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40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– 13-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20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   Перемена 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6-й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13-25 – 14-05   Перемена 5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7-й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14-1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0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– 14-5</w:t>
      </w:r>
      <w:r w:rsidR="00D27EAA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0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Общий режим работы школы: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праздничные дни (установленные законодательством РФ)  образовательное учреждение не работает.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ОУ в котором устанавливается особый график работы.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Годовой календарный учебный график на 20</w:t>
      </w:r>
      <w:r w:rsidR="00D27EAA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22</w:t>
      </w: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-20</w:t>
      </w:r>
      <w:r w:rsidR="00D27EAA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23</w:t>
      </w: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 xml:space="preserve"> учебный год регламентируется следующими документами: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Приказы директора школы: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 режиме работы школы  на учебный год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 организации питания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 организованном окончании четверти, полугодия, учебного года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 работе в выходные и праздничные дни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Расписание:</w:t>
      </w:r>
    </w:p>
    <w:p w:rsidR="0018725D" w:rsidRPr="0018725D" w:rsidRDefault="0018725D" w:rsidP="001872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Учебных занятий</w:t>
      </w:r>
    </w:p>
    <w:p w:rsidR="0018725D" w:rsidRPr="0018725D" w:rsidRDefault="0018725D" w:rsidP="001872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Занятий дополнительного образования в ОУ (кружки, секции, отделения и т.д.)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Графики дежурств:</w:t>
      </w:r>
    </w:p>
    <w:p w:rsidR="0018725D" w:rsidRPr="0018725D" w:rsidRDefault="0018725D" w:rsidP="001872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классных коллективов</w:t>
      </w:r>
    </w:p>
    <w:p w:rsidR="0018725D" w:rsidRPr="0018725D" w:rsidRDefault="0018725D" w:rsidP="001872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педагогов на этажах, рекреациях и в столовой школы</w:t>
      </w:r>
    </w:p>
    <w:p w:rsidR="0018725D" w:rsidRPr="0018725D" w:rsidRDefault="0018725D" w:rsidP="001872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дежурных администраторов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Должностные обязанности:</w:t>
      </w:r>
    </w:p>
    <w:p w:rsidR="0018725D" w:rsidRPr="0018725D" w:rsidRDefault="0018725D" w:rsidP="001872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дежурного администратора</w:t>
      </w:r>
    </w:p>
    <w:p w:rsidR="0018725D" w:rsidRPr="0018725D" w:rsidRDefault="0018725D" w:rsidP="001872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дежурного учителя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Нормативные документы: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  Федеральный закон N 273-ФЗ от 29.12.2012. «Об образовании в Российской Федерации.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— приказ Министерства образования и науки Российской Федерации «1015 от 30.08.2013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ru-RU"/>
        </w:rPr>
        <w:t>Режим питания:</w:t>
      </w:r>
    </w:p>
    <w:tbl>
      <w:tblPr>
        <w:tblW w:w="16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3925"/>
        <w:gridCol w:w="4242"/>
        <w:gridCol w:w="4072"/>
      </w:tblGrid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Вид питания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D27EAA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9.</w:t>
            </w:r>
            <w:r w:rsidR="00D27EAA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40-9.50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1-2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2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D27EAA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10.</w:t>
            </w:r>
            <w:r w:rsidR="00D27EAA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30-10.50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3-4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D27EAA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11.</w:t>
            </w:r>
            <w:r w:rsidR="00D27EAA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30-11.50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5-11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C3A87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12.</w:t>
            </w:r>
            <w:r w:rsidR="001C3A87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30-12.40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C3A87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1-2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5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C3A87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13.</w:t>
            </w:r>
            <w:r w:rsidR="001C3A87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3-4 классы</w:t>
            </w:r>
          </w:p>
        </w:tc>
      </w:tr>
    </w:tbl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Столовая работает с 9-00 до 16-00 понедельник-суббота</w:t>
      </w:r>
    </w:p>
    <w:p w:rsidR="002204EF" w:rsidRDefault="002204EF"/>
    <w:sectPr w:rsidR="002204EF" w:rsidSect="00DE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4E3"/>
    <w:multiLevelType w:val="multilevel"/>
    <w:tmpl w:val="F9D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02D73"/>
    <w:multiLevelType w:val="multilevel"/>
    <w:tmpl w:val="C4B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B176E"/>
    <w:multiLevelType w:val="multilevel"/>
    <w:tmpl w:val="305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15BB1"/>
    <w:multiLevelType w:val="multilevel"/>
    <w:tmpl w:val="D86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923D1"/>
    <w:multiLevelType w:val="multilevel"/>
    <w:tmpl w:val="682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802EB"/>
    <w:multiLevelType w:val="multilevel"/>
    <w:tmpl w:val="596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63FE5"/>
    <w:multiLevelType w:val="multilevel"/>
    <w:tmpl w:val="FDB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CA"/>
    <w:rsid w:val="0018725D"/>
    <w:rsid w:val="001C3A87"/>
    <w:rsid w:val="002204EF"/>
    <w:rsid w:val="005B30CE"/>
    <w:rsid w:val="00B365CA"/>
    <w:rsid w:val="00D27EAA"/>
    <w:rsid w:val="00DE45B0"/>
    <w:rsid w:val="00E9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0"/>
  </w:style>
  <w:style w:type="paragraph" w:styleId="1">
    <w:name w:val="heading 1"/>
    <w:basedOn w:val="a"/>
    <w:link w:val="10"/>
    <w:uiPriority w:val="9"/>
    <w:qFormat/>
    <w:rsid w:val="00187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25D"/>
    <w:rPr>
      <w:b/>
      <w:bCs/>
    </w:rPr>
  </w:style>
  <w:style w:type="character" w:styleId="a5">
    <w:name w:val="Emphasis"/>
    <w:basedOn w:val="a0"/>
    <w:uiPriority w:val="20"/>
    <w:qFormat/>
    <w:rsid w:val="001872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7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16</cp:lastModifiedBy>
  <cp:revision>4</cp:revision>
  <dcterms:created xsi:type="dcterms:W3CDTF">2022-11-05T08:20:00Z</dcterms:created>
  <dcterms:modified xsi:type="dcterms:W3CDTF">2022-11-05T08:21:00Z</dcterms:modified>
</cp:coreProperties>
</file>